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A3" w:rsidRPr="004E643A" w:rsidRDefault="00272876">
      <w:pPr>
        <w:rPr>
          <w:sz w:val="44"/>
          <w:szCs w:val="44"/>
        </w:rPr>
      </w:pPr>
      <w:bookmarkStart w:id="0" w:name="_GoBack"/>
      <w:bookmarkEnd w:id="0"/>
      <w:r w:rsidRPr="004E643A">
        <w:rPr>
          <w:sz w:val="44"/>
          <w:szCs w:val="44"/>
        </w:rPr>
        <w:t>Summary of the study:</w:t>
      </w:r>
      <w:r w:rsidR="00457125" w:rsidRPr="004E643A">
        <w:rPr>
          <w:sz w:val="44"/>
          <w:szCs w:val="44"/>
        </w:rPr>
        <w:t xml:space="preserve"> </w:t>
      </w:r>
      <w:r w:rsidR="00C73C1E" w:rsidRPr="004E643A">
        <w:rPr>
          <w:sz w:val="44"/>
          <w:szCs w:val="44"/>
        </w:rPr>
        <w:t>Blackwell et al</w:t>
      </w:r>
      <w:r w:rsidR="004E643A" w:rsidRPr="004E643A">
        <w:rPr>
          <w:sz w:val="44"/>
          <w:szCs w:val="44"/>
        </w:rPr>
        <w:t>: Study one.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2876" w:rsidRPr="00457125" w:rsidTr="00457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272876" w:rsidRPr="00457125" w:rsidRDefault="00272876">
            <w:pPr>
              <w:rPr>
                <w:sz w:val="24"/>
                <w:szCs w:val="24"/>
              </w:rPr>
            </w:pPr>
            <w:r w:rsidRPr="00457125">
              <w:rPr>
                <w:sz w:val="24"/>
                <w:szCs w:val="24"/>
              </w:rPr>
              <w:t>Aim</w:t>
            </w:r>
          </w:p>
        </w:tc>
      </w:tr>
      <w:tr w:rsidR="00272876" w:rsidRPr="00457125" w:rsidTr="00457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272876" w:rsidRPr="00803B81" w:rsidRDefault="00803B81">
            <w:pPr>
              <w:rPr>
                <w:b w:val="0"/>
                <w:sz w:val="24"/>
                <w:szCs w:val="24"/>
              </w:rPr>
            </w:pPr>
            <w:r w:rsidRPr="00803B81">
              <w:rPr>
                <w:b w:val="0"/>
                <w:sz w:val="24"/>
                <w:szCs w:val="24"/>
              </w:rPr>
              <w:t xml:space="preserve">To see </w:t>
            </w:r>
            <w:r>
              <w:rPr>
                <w:b w:val="0"/>
                <w:sz w:val="24"/>
                <w:szCs w:val="24"/>
              </w:rPr>
              <w:t xml:space="preserve">whether theories of intelligence correlate with academic achievement in maths </w:t>
            </w:r>
          </w:p>
        </w:tc>
      </w:tr>
      <w:tr w:rsidR="00272876" w:rsidRPr="00457125" w:rsidTr="0045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272876" w:rsidRPr="00457125" w:rsidRDefault="00272876">
            <w:pPr>
              <w:rPr>
                <w:sz w:val="24"/>
                <w:szCs w:val="24"/>
              </w:rPr>
            </w:pPr>
            <w:r w:rsidRPr="00457125">
              <w:rPr>
                <w:sz w:val="24"/>
                <w:szCs w:val="24"/>
              </w:rPr>
              <w:t>Hypotheses</w:t>
            </w:r>
          </w:p>
        </w:tc>
      </w:tr>
      <w:tr w:rsidR="00272876" w:rsidRPr="00457125" w:rsidTr="00457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272876" w:rsidRPr="00803B81" w:rsidRDefault="00803B81">
            <w:pPr>
              <w:rPr>
                <w:b w:val="0"/>
                <w:sz w:val="24"/>
                <w:szCs w:val="24"/>
              </w:rPr>
            </w:pPr>
            <w:r w:rsidRPr="00803B81">
              <w:rPr>
                <w:b w:val="0"/>
                <w:sz w:val="24"/>
                <w:szCs w:val="24"/>
              </w:rPr>
              <w:t xml:space="preserve">There </w:t>
            </w:r>
            <w:r>
              <w:rPr>
                <w:b w:val="0"/>
                <w:sz w:val="24"/>
                <w:szCs w:val="24"/>
              </w:rPr>
              <w:t>will be a relationship between 7</w:t>
            </w:r>
            <w:r w:rsidRPr="00803B81">
              <w:rPr>
                <w:b w:val="0"/>
                <w:sz w:val="24"/>
                <w:szCs w:val="24"/>
                <w:vertAlign w:val="superscript"/>
              </w:rPr>
              <w:t>th</w:t>
            </w:r>
            <w:r>
              <w:rPr>
                <w:b w:val="0"/>
                <w:sz w:val="24"/>
                <w:szCs w:val="24"/>
              </w:rPr>
              <w:t xml:space="preserve"> grade students’ theories of intelligence (Mindset) and their grades on a standardised maths test</w:t>
            </w:r>
          </w:p>
        </w:tc>
      </w:tr>
      <w:tr w:rsidR="00272876" w:rsidRPr="00457125" w:rsidTr="0045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272876" w:rsidRPr="00457125" w:rsidRDefault="00272876">
            <w:pPr>
              <w:rPr>
                <w:sz w:val="24"/>
                <w:szCs w:val="24"/>
              </w:rPr>
            </w:pPr>
            <w:r w:rsidRPr="00457125">
              <w:rPr>
                <w:sz w:val="24"/>
                <w:szCs w:val="24"/>
              </w:rPr>
              <w:t>Method</w:t>
            </w:r>
          </w:p>
        </w:tc>
      </w:tr>
      <w:tr w:rsidR="00272876" w:rsidRPr="00457125" w:rsidTr="00457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90AAC" w:rsidRPr="00190AAC" w:rsidRDefault="0019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ONE</w:t>
            </w:r>
          </w:p>
          <w:p w:rsidR="00272876" w:rsidRDefault="00803B8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Longitudinal correlational field study. </w:t>
            </w:r>
          </w:p>
          <w:p w:rsidR="00803B81" w:rsidRDefault="00803B81">
            <w:pPr>
              <w:rPr>
                <w:b w:val="0"/>
                <w:sz w:val="24"/>
                <w:szCs w:val="24"/>
              </w:rPr>
            </w:pPr>
            <w:r w:rsidRPr="00803B81">
              <w:rPr>
                <w:sz w:val="24"/>
                <w:szCs w:val="24"/>
              </w:rPr>
              <w:t>Sample</w:t>
            </w:r>
            <w:r>
              <w:rPr>
                <w:b w:val="0"/>
                <w:sz w:val="24"/>
                <w:szCs w:val="24"/>
              </w:rPr>
              <w:t>: 373 7</w:t>
            </w:r>
            <w:r w:rsidRPr="00803B81">
              <w:rPr>
                <w:b w:val="0"/>
                <w:sz w:val="24"/>
                <w:szCs w:val="24"/>
                <w:vertAlign w:val="superscript"/>
              </w:rPr>
              <w:t>th</w:t>
            </w:r>
            <w:r>
              <w:rPr>
                <w:b w:val="0"/>
                <w:sz w:val="24"/>
                <w:szCs w:val="24"/>
              </w:rPr>
              <w:t xml:space="preserve"> grade students (four successive classes) 198 girls/175 boys New York City school. </w:t>
            </w:r>
            <w:r w:rsidR="009A516E">
              <w:rPr>
                <w:b w:val="0"/>
                <w:sz w:val="24"/>
                <w:szCs w:val="24"/>
              </w:rPr>
              <w:t>205 African American/101 South Asian/56 Hispanic/11 East Asian or European American</w:t>
            </w:r>
          </w:p>
          <w:p w:rsidR="009A516E" w:rsidRDefault="009A5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</w:t>
            </w:r>
          </w:p>
          <w:p w:rsidR="009A516E" w:rsidRPr="009A516E" w:rsidRDefault="009A516E" w:rsidP="009A516E">
            <w:pPr>
              <w:pStyle w:val="ListParagraph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9A516E">
              <w:rPr>
                <w:b w:val="0"/>
                <w:sz w:val="24"/>
                <w:szCs w:val="24"/>
              </w:rPr>
              <w:t>Scores on a standardised maths test taken in 6</w:t>
            </w:r>
            <w:r w:rsidRPr="009A516E">
              <w:rPr>
                <w:b w:val="0"/>
                <w:sz w:val="24"/>
                <w:szCs w:val="24"/>
                <w:vertAlign w:val="superscript"/>
              </w:rPr>
              <w:t>th</w:t>
            </w:r>
            <w:r w:rsidRPr="009A516E">
              <w:rPr>
                <w:b w:val="0"/>
                <w:sz w:val="24"/>
                <w:szCs w:val="24"/>
              </w:rPr>
              <w:t xml:space="preserve"> grade</w:t>
            </w:r>
          </w:p>
          <w:p w:rsidR="00190AAC" w:rsidRDefault="009A516E" w:rsidP="009A516E">
            <w:pPr>
              <w:pStyle w:val="ListParagraph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190AAC">
              <w:rPr>
                <w:b w:val="0"/>
                <w:sz w:val="24"/>
                <w:szCs w:val="24"/>
              </w:rPr>
              <w:t xml:space="preserve">Standardised maths test to measure </w:t>
            </w:r>
            <w:r w:rsidR="00190AAC">
              <w:rPr>
                <w:b w:val="0"/>
                <w:sz w:val="24"/>
                <w:szCs w:val="24"/>
              </w:rPr>
              <w:t>achievement</w:t>
            </w:r>
          </w:p>
          <w:p w:rsidR="009A516E" w:rsidRPr="00190AAC" w:rsidRDefault="009A516E" w:rsidP="009A516E">
            <w:pPr>
              <w:pStyle w:val="ListParagraph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190AAC">
              <w:rPr>
                <w:b w:val="0"/>
                <w:sz w:val="24"/>
                <w:szCs w:val="24"/>
              </w:rPr>
              <w:t>Motivational questionnaire (6 point Likert scale) 1. Theories of intelligence 2. learning goals 3. Effort beliefs 4. Helpless response to failure</w:t>
            </w:r>
          </w:p>
          <w:p w:rsidR="009A516E" w:rsidRPr="009A516E" w:rsidRDefault="009A516E" w:rsidP="009A5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</w:t>
            </w:r>
          </w:p>
          <w:p w:rsidR="00803B81" w:rsidRPr="00190AAC" w:rsidRDefault="009A516E" w:rsidP="00190AAC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190AAC">
              <w:rPr>
                <w:b w:val="0"/>
                <w:sz w:val="24"/>
                <w:szCs w:val="24"/>
              </w:rPr>
              <w:t>Informed consent was obtained plus right to withdraw given</w:t>
            </w:r>
          </w:p>
          <w:p w:rsidR="009A516E" w:rsidRDefault="009A516E" w:rsidP="00190AAC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190AAC">
              <w:rPr>
                <w:b w:val="0"/>
                <w:sz w:val="24"/>
                <w:szCs w:val="24"/>
              </w:rPr>
              <w:t>All students completed motivational questionnaire at the start of 7</w:t>
            </w:r>
            <w:r w:rsidRPr="00190AAC">
              <w:rPr>
                <w:b w:val="0"/>
                <w:sz w:val="24"/>
                <w:szCs w:val="24"/>
                <w:vertAlign w:val="superscript"/>
              </w:rPr>
              <w:t>th</w:t>
            </w:r>
            <w:r w:rsidRPr="00190AAC">
              <w:rPr>
                <w:b w:val="0"/>
                <w:sz w:val="24"/>
                <w:szCs w:val="24"/>
              </w:rPr>
              <w:t xml:space="preserve"> grade</w:t>
            </w:r>
            <w:r w:rsidR="00190AAC" w:rsidRPr="00190AAC">
              <w:rPr>
                <w:b w:val="0"/>
                <w:sz w:val="24"/>
                <w:szCs w:val="24"/>
              </w:rPr>
              <w:t xml:space="preserve"> during lesson time by trained research assistants</w:t>
            </w:r>
          </w:p>
          <w:p w:rsidR="00190AAC" w:rsidRPr="00190AAC" w:rsidRDefault="00190AAC" w:rsidP="00190AAC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190AAC">
              <w:rPr>
                <w:b w:val="0"/>
                <w:sz w:val="24"/>
                <w:szCs w:val="24"/>
              </w:rPr>
              <w:t>Maths achievement in the Autumn &amp; Spring terms of 7th &amp; 8th grades</w:t>
            </w:r>
          </w:p>
          <w:p w:rsidR="00190AAC" w:rsidRPr="00190AAC" w:rsidRDefault="00190AAC" w:rsidP="00190AAC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Participants only had one teacher during 7</w:t>
            </w:r>
            <w:r w:rsidRPr="00190AAC">
              <w:rPr>
                <w:b w:val="0"/>
                <w:sz w:val="24"/>
                <w:szCs w:val="24"/>
                <w:vertAlign w:val="superscript"/>
              </w:rPr>
              <w:t>th</w:t>
            </w:r>
            <w:r>
              <w:rPr>
                <w:b w:val="0"/>
                <w:sz w:val="24"/>
                <w:szCs w:val="24"/>
              </w:rPr>
              <w:t xml:space="preserve"> grade and one during 8th</w:t>
            </w:r>
          </w:p>
          <w:p w:rsidR="009A516E" w:rsidRPr="00803B81" w:rsidRDefault="009A516E">
            <w:pPr>
              <w:rPr>
                <w:b w:val="0"/>
                <w:sz w:val="24"/>
                <w:szCs w:val="24"/>
              </w:rPr>
            </w:pPr>
          </w:p>
        </w:tc>
      </w:tr>
      <w:tr w:rsidR="00272876" w:rsidRPr="00457125" w:rsidTr="0045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272876" w:rsidRPr="00457125" w:rsidRDefault="00272876">
            <w:pPr>
              <w:rPr>
                <w:sz w:val="24"/>
                <w:szCs w:val="24"/>
              </w:rPr>
            </w:pPr>
            <w:r w:rsidRPr="00457125">
              <w:rPr>
                <w:sz w:val="24"/>
                <w:szCs w:val="24"/>
              </w:rPr>
              <w:t>Results</w:t>
            </w:r>
          </w:p>
        </w:tc>
      </w:tr>
      <w:tr w:rsidR="00272876" w:rsidRPr="00457125" w:rsidTr="00457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272876" w:rsidRPr="00190AAC" w:rsidRDefault="00190AAC" w:rsidP="00190AA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 correlation between theory of intelligence or other motivational scores and maths test scores at START of 7</w:t>
            </w:r>
            <w:r w:rsidRPr="00190AAC">
              <w:rPr>
                <w:b w:val="0"/>
                <w:sz w:val="24"/>
                <w:szCs w:val="24"/>
                <w:vertAlign w:val="superscript"/>
              </w:rPr>
              <w:t>th</w:t>
            </w:r>
            <w:r>
              <w:rPr>
                <w:b w:val="0"/>
                <w:sz w:val="24"/>
                <w:szCs w:val="24"/>
              </w:rPr>
              <w:t xml:space="preserve"> grade</w:t>
            </w:r>
          </w:p>
          <w:p w:rsidR="00190AAC" w:rsidRPr="00190AAC" w:rsidRDefault="00190AAC" w:rsidP="00190AA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Theory of intelligence was a significant predictor or maths achievement </w:t>
            </w:r>
            <w:r w:rsidRPr="00190AAC">
              <w:rPr>
                <w:b w:val="0"/>
                <w:sz w:val="24"/>
                <w:szCs w:val="24"/>
              </w:rPr>
              <w:t>in the Autumn &amp; Spring terms of 7th &amp; 8th grades</w:t>
            </w:r>
          </w:p>
        </w:tc>
      </w:tr>
      <w:tr w:rsidR="00272876" w:rsidRPr="00457125" w:rsidTr="0045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272876" w:rsidRPr="00457125" w:rsidRDefault="00272876">
            <w:pPr>
              <w:rPr>
                <w:sz w:val="24"/>
                <w:szCs w:val="24"/>
              </w:rPr>
            </w:pPr>
            <w:r w:rsidRPr="00457125">
              <w:rPr>
                <w:sz w:val="24"/>
                <w:szCs w:val="24"/>
              </w:rPr>
              <w:t>Conclusions</w:t>
            </w:r>
          </w:p>
        </w:tc>
      </w:tr>
      <w:tr w:rsidR="00272876" w:rsidRPr="00457125" w:rsidTr="00457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272876" w:rsidRPr="00190AAC" w:rsidRDefault="00190AAC">
            <w:pPr>
              <w:rPr>
                <w:b w:val="0"/>
                <w:sz w:val="24"/>
                <w:szCs w:val="24"/>
              </w:rPr>
            </w:pPr>
            <w:r w:rsidRPr="00190AAC">
              <w:rPr>
                <w:b w:val="0"/>
                <w:sz w:val="24"/>
                <w:szCs w:val="24"/>
              </w:rPr>
              <w:t>Those students with a growth mindset showed greater improvement in their maths test</w:t>
            </w:r>
          </w:p>
        </w:tc>
      </w:tr>
    </w:tbl>
    <w:p w:rsidR="00272876" w:rsidRDefault="00272876">
      <w:pPr>
        <w:rPr>
          <w:sz w:val="24"/>
          <w:szCs w:val="24"/>
        </w:rPr>
      </w:pPr>
    </w:p>
    <w:p w:rsidR="002252CB" w:rsidRDefault="002252CB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3E1546" w:rsidRPr="002252CB" w:rsidRDefault="003E1546" w:rsidP="002252CB">
      <w:pPr>
        <w:spacing w:after="0"/>
        <w:rPr>
          <w:sz w:val="40"/>
          <w:szCs w:val="40"/>
        </w:rPr>
      </w:pPr>
      <w:r w:rsidRPr="002252CB">
        <w:rPr>
          <w:sz w:val="40"/>
          <w:szCs w:val="40"/>
        </w:rPr>
        <w:lastRenderedPageBreak/>
        <w:t xml:space="preserve">Summary of study two: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546" w:rsidRPr="00457125" w:rsidTr="00B57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E1546" w:rsidRPr="00457125" w:rsidRDefault="003E1546" w:rsidP="00B571BB">
            <w:pPr>
              <w:rPr>
                <w:sz w:val="24"/>
                <w:szCs w:val="24"/>
              </w:rPr>
            </w:pPr>
            <w:r w:rsidRPr="00457125">
              <w:rPr>
                <w:sz w:val="24"/>
                <w:szCs w:val="24"/>
              </w:rPr>
              <w:t>Aim</w:t>
            </w:r>
          </w:p>
        </w:tc>
      </w:tr>
      <w:tr w:rsidR="003E1546" w:rsidRPr="00457125" w:rsidTr="00B5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E1546" w:rsidRPr="00457125" w:rsidRDefault="003E1546" w:rsidP="00B571BB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 test the impact of academic intervention</w:t>
            </w:r>
          </w:p>
        </w:tc>
      </w:tr>
      <w:tr w:rsidR="003E1546" w:rsidRPr="00457125" w:rsidTr="00B57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E1546" w:rsidRPr="00457125" w:rsidRDefault="003E1546" w:rsidP="00B571BB">
            <w:pPr>
              <w:rPr>
                <w:sz w:val="24"/>
                <w:szCs w:val="24"/>
              </w:rPr>
            </w:pPr>
            <w:r w:rsidRPr="00457125">
              <w:rPr>
                <w:sz w:val="24"/>
                <w:szCs w:val="24"/>
              </w:rPr>
              <w:t>Hypotheses</w:t>
            </w:r>
          </w:p>
        </w:tc>
      </w:tr>
      <w:tr w:rsidR="003E1546" w:rsidRPr="00457125" w:rsidTr="00B5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E1546" w:rsidRPr="00D36F44" w:rsidRDefault="00D36F44" w:rsidP="00B571BB">
            <w:pPr>
              <w:rPr>
                <w:b w:val="0"/>
                <w:sz w:val="24"/>
                <w:szCs w:val="24"/>
              </w:rPr>
            </w:pPr>
            <w:r w:rsidRPr="00D36F44">
              <w:rPr>
                <w:b w:val="0"/>
                <w:sz w:val="24"/>
                <w:szCs w:val="24"/>
              </w:rPr>
              <w:t>Students who are taught a growth mindset will show more positive motivation in lessons and achieve more highly than students who are not taught about growth mindset.</w:t>
            </w:r>
          </w:p>
        </w:tc>
      </w:tr>
      <w:tr w:rsidR="003E1546" w:rsidRPr="00457125" w:rsidTr="00B57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E1546" w:rsidRPr="00457125" w:rsidRDefault="003E1546" w:rsidP="00B571BB">
            <w:pPr>
              <w:rPr>
                <w:sz w:val="24"/>
                <w:szCs w:val="24"/>
              </w:rPr>
            </w:pPr>
            <w:r w:rsidRPr="00457125">
              <w:rPr>
                <w:sz w:val="24"/>
                <w:szCs w:val="24"/>
              </w:rPr>
              <w:t>Method</w:t>
            </w:r>
          </w:p>
        </w:tc>
      </w:tr>
      <w:tr w:rsidR="003E1546" w:rsidRPr="00457125" w:rsidTr="00B5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E1546" w:rsidRDefault="00D36F44" w:rsidP="00B5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two</w:t>
            </w:r>
          </w:p>
          <w:p w:rsidR="00D36F44" w:rsidRDefault="00D36F44" w:rsidP="00B571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Correlational field study with experimental intervention (IV)</w:t>
            </w:r>
          </w:p>
          <w:p w:rsidR="00D36F44" w:rsidRDefault="00D36F44" w:rsidP="00B571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Independent measures design</w:t>
            </w:r>
          </w:p>
          <w:p w:rsidR="00D36F44" w:rsidRDefault="00D36F44" w:rsidP="00B571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IV: incremental theory (mindset) intervention group OR control group</w:t>
            </w:r>
          </w:p>
          <w:p w:rsidR="00D36F44" w:rsidRDefault="00D36F44" w:rsidP="00B571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DV: levels of motivation and achievement on maths assessment</w:t>
            </w:r>
          </w:p>
          <w:p w:rsidR="00D36F44" w:rsidRDefault="00D36F44" w:rsidP="00B5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</w:t>
            </w:r>
          </w:p>
          <w:p w:rsidR="00D36F44" w:rsidRDefault="00D36F44" w:rsidP="00B571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99 </w:t>
            </w:r>
            <w:proofErr w:type="spellStart"/>
            <w:r>
              <w:rPr>
                <w:b w:val="0"/>
                <w:sz w:val="24"/>
                <w:szCs w:val="24"/>
              </w:rPr>
              <w:t>Pps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(49 girls/50 boys) from 7</w:t>
            </w:r>
            <w:r w:rsidRPr="00D36F44">
              <w:rPr>
                <w:b w:val="0"/>
                <w:sz w:val="24"/>
                <w:szCs w:val="24"/>
                <w:vertAlign w:val="superscript"/>
              </w:rPr>
              <w:t>th</w:t>
            </w:r>
            <w:r>
              <w:rPr>
                <w:b w:val="0"/>
                <w:sz w:val="24"/>
                <w:szCs w:val="24"/>
              </w:rPr>
              <w:t xml:space="preserve"> grade class in the USA</w:t>
            </w:r>
            <w:r w:rsidR="0087131B">
              <w:rPr>
                <w:b w:val="0"/>
                <w:sz w:val="24"/>
                <w:szCs w:val="24"/>
              </w:rPr>
              <w:t xml:space="preserve"> (91 continued to the intervention group)</w:t>
            </w:r>
            <w:r w:rsidR="002252CB"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>Varied socioeconomic status and ethnicity</w:t>
            </w:r>
          </w:p>
          <w:p w:rsidR="00D36F44" w:rsidRDefault="0087131B" w:rsidP="00B5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</w:t>
            </w:r>
          </w:p>
          <w:p w:rsidR="0087131B" w:rsidRDefault="0087131B" w:rsidP="00B571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Sixth grade maths grades used as baseline</w:t>
            </w:r>
          </w:p>
          <w:p w:rsidR="0087131B" w:rsidRDefault="0087131B" w:rsidP="00B571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Motivational questionnaire (same as study one)</w:t>
            </w:r>
          </w:p>
          <w:p w:rsidR="0087131B" w:rsidRDefault="0087131B" w:rsidP="00B5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</w:t>
            </w:r>
          </w:p>
          <w:p w:rsidR="0087131B" w:rsidRDefault="0087131B" w:rsidP="00B74D1E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74D1E">
              <w:rPr>
                <w:b w:val="0"/>
                <w:sz w:val="24"/>
                <w:szCs w:val="24"/>
              </w:rPr>
              <w:t>Participants completed the questionnaire at the start of autumn term of 7</w:t>
            </w:r>
            <w:r w:rsidRPr="00B74D1E">
              <w:rPr>
                <w:b w:val="0"/>
                <w:sz w:val="24"/>
                <w:szCs w:val="24"/>
                <w:vertAlign w:val="superscript"/>
              </w:rPr>
              <w:t>th</w:t>
            </w:r>
            <w:r w:rsidRPr="00B74D1E">
              <w:rPr>
                <w:b w:val="0"/>
                <w:sz w:val="24"/>
                <w:szCs w:val="24"/>
              </w:rPr>
              <w:t xml:space="preserve"> grade</w:t>
            </w:r>
          </w:p>
          <w:p w:rsidR="00B74D1E" w:rsidRDefault="00B74D1E" w:rsidP="00B74D1E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Pps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randomly assigned to intervention or control group</w:t>
            </w:r>
          </w:p>
          <w:p w:rsidR="00B74D1E" w:rsidRDefault="00B74D1E" w:rsidP="00B74D1E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Pps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told then would take part in a voluntary 8-week voluntary workshop to help with study skills (intervention group: key message of “learning changes the brain by forming new connections and that students are in charge of this process” / control group: lesson on memory and other areas of interest)</w:t>
            </w:r>
          </w:p>
          <w:p w:rsidR="00B74D1E" w:rsidRDefault="00B74D1E" w:rsidP="00B74D1E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After the 8 weeks both groups given a MCQ on the content of the course</w:t>
            </w:r>
          </w:p>
          <w:p w:rsidR="00B74D1E" w:rsidRDefault="00B74D1E" w:rsidP="00B74D1E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weeks later given the motivational questionnaire again</w:t>
            </w:r>
          </w:p>
          <w:p w:rsidR="00B74D1E" w:rsidRDefault="00B74D1E" w:rsidP="00B74D1E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Maths teacher asked to record any changes in motivational behaviour in students (researchers coding comments into positive or negative did NOT know which groups </w:t>
            </w:r>
            <w:proofErr w:type="spellStart"/>
            <w:r>
              <w:rPr>
                <w:b w:val="0"/>
                <w:sz w:val="24"/>
                <w:szCs w:val="24"/>
              </w:rPr>
              <w:t>pps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had been assigned to. ALSO Teacher did not know they had been assigned to different groups)</w:t>
            </w:r>
          </w:p>
          <w:p w:rsidR="00B74D1E" w:rsidRPr="00B74D1E" w:rsidRDefault="00B74D1E" w:rsidP="00B74D1E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Pps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maths grades recorded in Spring term 8</w:t>
            </w:r>
            <w:r w:rsidRPr="00B74D1E">
              <w:rPr>
                <w:b w:val="0"/>
                <w:sz w:val="24"/>
                <w:szCs w:val="24"/>
                <w:vertAlign w:val="superscript"/>
              </w:rPr>
              <w:t>th</w:t>
            </w:r>
            <w:r>
              <w:rPr>
                <w:b w:val="0"/>
                <w:sz w:val="24"/>
                <w:szCs w:val="24"/>
              </w:rPr>
              <w:t xml:space="preserve"> grade</w:t>
            </w:r>
          </w:p>
        </w:tc>
      </w:tr>
      <w:tr w:rsidR="003E1546" w:rsidRPr="00457125" w:rsidTr="00B57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E1546" w:rsidRPr="00457125" w:rsidRDefault="003E1546" w:rsidP="00B571BB">
            <w:pPr>
              <w:rPr>
                <w:sz w:val="24"/>
                <w:szCs w:val="24"/>
              </w:rPr>
            </w:pPr>
            <w:r w:rsidRPr="00457125">
              <w:rPr>
                <w:sz w:val="24"/>
                <w:szCs w:val="24"/>
              </w:rPr>
              <w:t>Results</w:t>
            </w:r>
          </w:p>
        </w:tc>
      </w:tr>
      <w:tr w:rsidR="003E1546" w:rsidRPr="00457125" w:rsidTr="00B5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E1546" w:rsidRPr="002252CB" w:rsidRDefault="00B74D1E" w:rsidP="002252CB">
            <w:pPr>
              <w:pStyle w:val="ListParagraph"/>
              <w:numPr>
                <w:ilvl w:val="0"/>
                <w:numId w:val="5"/>
              </w:numPr>
              <w:rPr>
                <w:b w:val="0"/>
                <w:sz w:val="24"/>
                <w:szCs w:val="24"/>
              </w:rPr>
            </w:pPr>
            <w:r w:rsidRPr="002252CB">
              <w:rPr>
                <w:b w:val="0"/>
                <w:sz w:val="24"/>
                <w:szCs w:val="24"/>
              </w:rPr>
              <w:t>No difference in recall of content on MCQ between groups</w:t>
            </w:r>
          </w:p>
          <w:p w:rsidR="00B74D1E" w:rsidRPr="002252CB" w:rsidRDefault="00B74D1E" w:rsidP="002252CB">
            <w:pPr>
              <w:pStyle w:val="ListParagraph"/>
              <w:numPr>
                <w:ilvl w:val="0"/>
                <w:numId w:val="5"/>
              </w:numPr>
              <w:rPr>
                <w:b w:val="0"/>
                <w:sz w:val="24"/>
                <w:szCs w:val="24"/>
              </w:rPr>
            </w:pPr>
            <w:proofErr w:type="spellStart"/>
            <w:r w:rsidRPr="002252CB">
              <w:rPr>
                <w:b w:val="0"/>
                <w:sz w:val="24"/>
                <w:szCs w:val="24"/>
              </w:rPr>
              <w:t>Pps</w:t>
            </w:r>
            <w:proofErr w:type="spellEnd"/>
            <w:r w:rsidRPr="002252CB">
              <w:rPr>
                <w:b w:val="0"/>
                <w:sz w:val="24"/>
                <w:szCs w:val="24"/>
              </w:rPr>
              <w:t xml:space="preserve"> in the experimental groups </w:t>
            </w:r>
            <w:r w:rsidR="002252CB" w:rsidRPr="002252CB">
              <w:rPr>
                <w:b w:val="0"/>
                <w:sz w:val="24"/>
                <w:szCs w:val="24"/>
              </w:rPr>
              <w:t>showed significantly more positive mindsets. No change for control group</w:t>
            </w:r>
          </w:p>
          <w:p w:rsidR="002252CB" w:rsidRPr="002252CB" w:rsidRDefault="002252CB" w:rsidP="002252CB">
            <w:pPr>
              <w:pStyle w:val="ListParagraph"/>
              <w:numPr>
                <w:ilvl w:val="0"/>
                <w:numId w:val="5"/>
              </w:numPr>
              <w:rPr>
                <w:b w:val="0"/>
                <w:sz w:val="24"/>
                <w:szCs w:val="24"/>
              </w:rPr>
            </w:pPr>
            <w:r w:rsidRPr="002252CB">
              <w:rPr>
                <w:b w:val="0"/>
                <w:sz w:val="24"/>
                <w:szCs w:val="24"/>
              </w:rPr>
              <w:t>27% of students in intervention group reported by teacher to be more motivated compared to 9% of controls</w:t>
            </w:r>
          </w:p>
          <w:p w:rsidR="002252CB" w:rsidRPr="002252CB" w:rsidRDefault="002252CB" w:rsidP="002252C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2252CB">
              <w:rPr>
                <w:b w:val="0"/>
                <w:sz w:val="24"/>
                <w:szCs w:val="24"/>
              </w:rPr>
              <w:t>Pps</w:t>
            </w:r>
            <w:proofErr w:type="spellEnd"/>
            <w:r w:rsidRPr="002252CB">
              <w:rPr>
                <w:b w:val="0"/>
                <w:sz w:val="24"/>
                <w:szCs w:val="24"/>
              </w:rPr>
              <w:t xml:space="preserve"> in intervention group gained significantly higher grades in autumn and spring maths assessment compared to controls</w:t>
            </w:r>
          </w:p>
        </w:tc>
      </w:tr>
      <w:tr w:rsidR="003E1546" w:rsidRPr="00457125" w:rsidTr="00B57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E1546" w:rsidRPr="00457125" w:rsidRDefault="003E1546" w:rsidP="00B571BB">
            <w:pPr>
              <w:rPr>
                <w:sz w:val="24"/>
                <w:szCs w:val="24"/>
              </w:rPr>
            </w:pPr>
            <w:r w:rsidRPr="00457125">
              <w:rPr>
                <w:sz w:val="24"/>
                <w:szCs w:val="24"/>
              </w:rPr>
              <w:t>Conclusions</w:t>
            </w:r>
          </w:p>
        </w:tc>
      </w:tr>
      <w:tr w:rsidR="003E1546" w:rsidRPr="00457125" w:rsidTr="00B5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2252CB" w:rsidRDefault="002252CB" w:rsidP="00B571BB">
            <w:pPr>
              <w:rPr>
                <w:b w:val="0"/>
                <w:sz w:val="24"/>
                <w:szCs w:val="24"/>
              </w:rPr>
            </w:pPr>
            <w:r w:rsidRPr="002252CB">
              <w:rPr>
                <w:b w:val="0"/>
                <w:sz w:val="24"/>
                <w:szCs w:val="24"/>
              </w:rPr>
              <w:t>Students</w:t>
            </w:r>
            <w:r>
              <w:rPr>
                <w:b w:val="0"/>
                <w:sz w:val="24"/>
                <w:szCs w:val="24"/>
              </w:rPr>
              <w:t xml:space="preserve"> with a growth mindset show a more positive effect on motivation and more positive beliefs about effort</w:t>
            </w:r>
          </w:p>
          <w:p w:rsidR="002252CB" w:rsidRPr="002252CB" w:rsidRDefault="002252CB" w:rsidP="00B571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Teaching students that intelligence is flexible has a positive effect on motivation and achievement</w:t>
            </w:r>
          </w:p>
        </w:tc>
      </w:tr>
    </w:tbl>
    <w:p w:rsidR="003E1546" w:rsidRPr="00457125" w:rsidRDefault="003E1546">
      <w:pPr>
        <w:rPr>
          <w:sz w:val="24"/>
          <w:szCs w:val="24"/>
        </w:rPr>
      </w:pPr>
    </w:p>
    <w:sectPr w:rsidR="003E1546" w:rsidRPr="00457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9DB"/>
    <w:multiLevelType w:val="hybridMultilevel"/>
    <w:tmpl w:val="1D2CA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6BD6"/>
    <w:multiLevelType w:val="hybridMultilevel"/>
    <w:tmpl w:val="9C90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3346B"/>
    <w:multiLevelType w:val="hybridMultilevel"/>
    <w:tmpl w:val="5604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B5D2E"/>
    <w:multiLevelType w:val="hybridMultilevel"/>
    <w:tmpl w:val="E6E4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5A10"/>
    <w:multiLevelType w:val="hybridMultilevel"/>
    <w:tmpl w:val="ABC0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76"/>
    <w:rsid w:val="00190AAC"/>
    <w:rsid w:val="00215A3B"/>
    <w:rsid w:val="002252CB"/>
    <w:rsid w:val="00272876"/>
    <w:rsid w:val="003820C9"/>
    <w:rsid w:val="003E1546"/>
    <w:rsid w:val="00457125"/>
    <w:rsid w:val="004E643A"/>
    <w:rsid w:val="007726A3"/>
    <w:rsid w:val="007F06FF"/>
    <w:rsid w:val="00803B81"/>
    <w:rsid w:val="0087131B"/>
    <w:rsid w:val="009A516E"/>
    <w:rsid w:val="00A92C25"/>
    <w:rsid w:val="00B74D1E"/>
    <w:rsid w:val="00C73C1E"/>
    <w:rsid w:val="00D3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45712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TableNormal"/>
    <w:uiPriority w:val="47"/>
    <w:rsid w:val="00457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TableNormal"/>
    <w:uiPriority w:val="50"/>
    <w:rsid w:val="00457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Theme">
    <w:name w:val="Table Theme"/>
    <w:basedOn w:val="TableNormal"/>
    <w:uiPriority w:val="99"/>
    <w:rsid w:val="00457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eNormal"/>
    <w:uiPriority w:val="49"/>
    <w:rsid w:val="00457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1">
    <w:name w:val="Plain Table 1"/>
    <w:basedOn w:val="TableNormal"/>
    <w:uiPriority w:val="41"/>
    <w:rsid w:val="00457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03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45712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TableNormal"/>
    <w:uiPriority w:val="47"/>
    <w:rsid w:val="00457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TableNormal"/>
    <w:uiPriority w:val="50"/>
    <w:rsid w:val="00457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Theme">
    <w:name w:val="Table Theme"/>
    <w:basedOn w:val="TableNormal"/>
    <w:uiPriority w:val="99"/>
    <w:rsid w:val="00457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eNormal"/>
    <w:uiPriority w:val="49"/>
    <w:rsid w:val="00457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1">
    <w:name w:val="Plain Table 1"/>
    <w:basedOn w:val="TableNormal"/>
    <w:uiPriority w:val="41"/>
    <w:rsid w:val="00457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0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Kitching | Gildredge House</dc:creator>
  <cp:keywords/>
  <dc:description/>
  <cp:lastModifiedBy>Admin</cp:lastModifiedBy>
  <cp:revision>2</cp:revision>
  <dcterms:created xsi:type="dcterms:W3CDTF">2017-11-20T14:07:00Z</dcterms:created>
  <dcterms:modified xsi:type="dcterms:W3CDTF">2017-11-20T14:07:00Z</dcterms:modified>
</cp:coreProperties>
</file>